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sz w:val="28"/>
          <w:szCs w:val="28"/>
        </w:rPr>
      </w:pPr>
      <w:bookmarkStart w:colFirst="0" w:colLast="0" w:name="_heading=h.cssp63wlyrsu" w:id="0"/>
      <w:bookmarkEnd w:id="0"/>
      <w:r w:rsidDel="00000000" w:rsidR="00000000" w:rsidRPr="00000000">
        <w:rPr>
          <w:sz w:val="28"/>
          <w:szCs w:val="28"/>
          <w:rtl w:val="0"/>
        </w:rPr>
        <w:t xml:space="preserve">Week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Programming Paradigms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08300"/>
            <wp:effectExtent b="0" l="0" r="0" t="0"/>
            <wp:docPr id="5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Definition of a programming language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2654300"/>
            <wp:effectExtent b="0" l="0" r="0" t="0"/>
            <wp:docPr id="3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274310" cy="2941955"/>
            <wp:effectExtent b="0" l="0" r="0" t="0"/>
            <wp:docPr descr="图形用户界面, 文本, 应用程序&#10;&#10;描述已自动生成" id="59" name="image31.png"/>
            <a:graphic>
              <a:graphicData uri="http://schemas.openxmlformats.org/drawingml/2006/picture">
                <pic:pic>
                  <pic:nvPicPr>
                    <pic:cNvPr descr="图形用户界面, 文本, 应用程序&#10;&#10;描述已自动生成"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一些值得注意的haskell operators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5274310" cy="2958465"/>
            <wp:effectExtent b="0" l="0" r="0" t="0"/>
            <wp:docPr descr="Graphical user interface, text, application&#10;&#10;Description automatically generated" id="61" name="image49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Error之所以是polymorphic是因为error的return type必须和call它的function保持一致。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也许error本身并不会return什么东西，甚至error会直接halt整个程序，但是根据haskell的语法要求，error必须有和call他的function一样的return type。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b w:val="1"/>
          <w:rtl w:val="0"/>
        </w:rPr>
        <w:t xml:space="preserve">Call by name (normal order)</w:t>
      </w:r>
      <w:r w:rsidDel="00000000" w:rsidR="00000000" w:rsidRPr="00000000">
        <w:rPr>
          <w:rtl w:val="0"/>
        </w:rPr>
        <w:t xml:space="preserve"> 和 </w:t>
      </w:r>
      <w:r w:rsidDel="00000000" w:rsidR="00000000" w:rsidRPr="00000000">
        <w:rPr>
          <w:b w:val="1"/>
          <w:rtl w:val="0"/>
        </w:rPr>
        <w:t xml:space="preserve">Call by value (applicative order)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274310" cy="864235"/>
            <wp:effectExtent b="0" l="0" r="0" t="0"/>
            <wp:docPr descr="文本&#10;&#10;描述已自动生成" id="60" name="image25.png"/>
            <a:graphic>
              <a:graphicData uri="http://schemas.openxmlformats.org/drawingml/2006/picture">
                <pic:pic>
                  <pic:nvPicPr>
                    <pic:cNvPr descr="文本&#10;&#10;描述已自动生成"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Call by name 就是不管怎么样他都执行从左到右的顺序，而call by value， 值会先计算出来再用这个值的copy去计算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5274310" cy="3769360"/>
            <wp:effectExtent b="0" l="0" r="0" t="0"/>
            <wp:docPr descr="文本&#10;&#10;描述已自动生成" id="63" name="image27.png"/>
            <a:graphic>
              <a:graphicData uri="http://schemas.openxmlformats.org/drawingml/2006/picture">
                <pic:pic>
                  <pic:nvPicPr>
                    <pic:cNvPr descr="文本&#10;&#10;描述已自动生成"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274310" cy="2421255"/>
            <wp:effectExtent b="0" l="0" r="0" t="0"/>
            <wp:docPr descr="图形用户界面, 文本, 应用程序&#10;&#10;描述已自动生成" id="62" name="image30.png"/>
            <a:graphic>
              <a:graphicData uri="http://schemas.openxmlformats.org/drawingml/2006/picture">
                <pic:pic>
                  <pic:nvPicPr>
                    <pic:cNvPr descr="图形用户界面, 文本, 应用程序&#10;&#10;描述已自动生成"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这里的比如说[1:2:[]]::[Int]的::[Int]是用来明确type的，如果改成别的比如float就会报错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4483458" cy="2439291"/>
            <wp:effectExtent b="0" l="0" r="0" t="0"/>
            <wp:docPr descr="图形用户界面, 文本, 应用程序&#10;&#10;描述已自动生成" id="65" name="image38.png"/>
            <a:graphic>
              <a:graphicData uri="http://schemas.openxmlformats.org/drawingml/2006/picture">
                <pic:pic>
                  <pic:nvPicPr>
                    <pic:cNvPr descr="图形用户界面, 文本, 应用程序&#10;&#10;描述已自动生成"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458" cy="24392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4507646" cy="2536025"/>
            <wp:effectExtent b="0" l="0" r="0" t="0"/>
            <wp:docPr descr="图形用户界面, 文本, 应用程序&#10;&#10;描述已自动生成" id="64" name="image32.png"/>
            <a:graphic>
              <a:graphicData uri="http://schemas.openxmlformats.org/drawingml/2006/picture">
                <pic:pic>
                  <pic:nvPicPr>
                    <pic:cNvPr descr="图形用户界面, 文本, 应用程序&#10;&#10;描述已自动生成"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7646" cy="253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4570215" cy="2757206"/>
            <wp:effectExtent b="0" l="0" r="0" t="0"/>
            <wp:docPr descr="图形用户界面, 应用程序&#10;&#10;描述已自动生成" id="67" name="image29.png"/>
            <a:graphic>
              <a:graphicData uri="http://schemas.openxmlformats.org/drawingml/2006/picture">
                <pic:pic>
                  <pic:nvPicPr>
                    <pic:cNvPr descr="图形用户界面, 应用程序&#10;&#10;描述已自动生成"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0215" cy="2757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和普通的prove by induction 一样，先证明0符合，再假设n符合，然后证明n+1时，先把n+1套进提供的式子 x &gt; 0 = x + sumNat(x-1) 然后从这里提出一个sumNet（0），再把假设正确的sumNet（0）转换的式子放进去，最后简化成符合要求的(n+1)(n+2)/2就完成了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0" distR="0">
            <wp:extent cx="5274310" cy="2945130"/>
            <wp:effectExtent b="0" l="0" r="0" t="0"/>
            <wp:docPr descr="文本&#10;&#10;描述已自动生成" id="66" name="image44.png"/>
            <a:graphic>
              <a:graphicData uri="http://schemas.openxmlformats.org/drawingml/2006/picture">
                <pic:pic>
                  <pic:nvPicPr>
                    <pic:cNvPr descr="文本&#10;&#10;描述已自动生成" id="0" name="image4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Arity代表数量， （f）本身相当于一个数字，比如f(t1….t(f))这个t(f)可能就是7或者8之类的任意一个数字，取决于这个function需要多少terms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4118090" cy="2273229"/>
            <wp:effectExtent b="0" l="0" r="0" t="0"/>
            <wp:docPr descr="图形用户界面, 文本, 应用程序, 电子邮件&#10;&#10;描述已自动生成" id="70" name="image26.png"/>
            <a:graphic>
              <a:graphicData uri="http://schemas.openxmlformats.org/drawingml/2006/picture">
                <pic:pic>
                  <pic:nvPicPr>
                    <pic:cNvPr descr="图形用户界面, 文本, 应用程序, 电子邮件&#10;&#10;描述已自动生成"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8090" cy="2273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0" distT="0" distL="0" distR="0">
            <wp:extent cx="4135198" cy="2312047"/>
            <wp:effectExtent b="0" l="0" r="0" t="0"/>
            <wp:docPr descr="图形用户界面, 文本, 应用程序&#10;&#10;描述已自动生成" id="68" name="image36.png"/>
            <a:graphic>
              <a:graphicData uri="http://schemas.openxmlformats.org/drawingml/2006/picture">
                <pic:pic>
                  <pic:nvPicPr>
                    <pic:cNvPr descr="图形用户界面, 文本, 应用程序&#10;&#10;描述已自动生成"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5198" cy="2312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0" distT="0" distL="0" distR="0">
            <wp:extent cx="4208019" cy="2351242"/>
            <wp:effectExtent b="0" l="0" r="0" t="0"/>
            <wp:docPr descr="文本&#10;&#10;描述已自动生成" id="69" name="image47.png"/>
            <a:graphic>
              <a:graphicData uri="http://schemas.openxmlformats.org/drawingml/2006/picture">
                <pic:pic>
                  <pic:nvPicPr>
                    <pic:cNvPr descr="文本&#10;&#10;描述已自动生成" id="0" name="image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8019" cy="2351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D 里面用的varables必须是对应的f的range里面的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0" distR="0">
            <wp:extent cx="4132739" cy="2228077"/>
            <wp:effectExtent b="0" l="0" r="0" t="0"/>
            <wp:docPr descr="文本, 应用程序&#10;&#10;描述已自动生成" id="71" name="image40.png"/>
            <a:graphic>
              <a:graphicData uri="http://schemas.openxmlformats.org/drawingml/2006/picture">
                <pic:pic>
                  <pic:nvPicPr>
                    <pic:cNvPr descr="文本, 应用程序&#10;&#10;描述已自动生成"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739" cy="2228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比如 max(x,y) 右边的式子里面只能有x或者y，不能出现z之类的variables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5274310" cy="2980690"/>
            <wp:effectExtent b="0" l="0" r="0" t="0"/>
            <wp:docPr descr="图形用户界面, 应用程序&#10;&#10;描述已自动生成" id="72" name="image45.png"/>
            <a:graphic>
              <a:graphicData uri="http://schemas.openxmlformats.org/drawingml/2006/picture">
                <pic:pic>
                  <pic:nvPicPr>
                    <pic:cNvPr descr="图形用户界面, 应用程序&#10;&#10;描述已自动生成"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Give the call-by-value derivation for the evaluation of the term max(3, square(2)).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5274310" cy="2949575"/>
            <wp:effectExtent b="0" l="0" r="0" t="0"/>
            <wp:docPr descr="图形用户界面, 文本, 应用程序, 电子邮件&#10;&#10;描述已自动生成" id="73" name="image48.png"/>
            <a:graphic>
              <a:graphicData uri="http://schemas.openxmlformats.org/drawingml/2006/picture">
                <pic:pic>
                  <pic:nvPicPr>
                    <pic:cNvPr descr="图形用户界面, 文本, 应用程序, 电子邮件&#10;&#10;描述已自动生成" id="0" name="image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根据call by value的性质，从左到右，最里面的先算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一开始最里面的是sqaure(2)里的2，但是2不需要计算因此我们跳过他到max内部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根据从左到右的顺序，左边第一个是3，因此上方的答案中，第一个计算的是3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3之后便是square(2)，因此再计算square(2)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到这为止里面的就算完了，接着算max，max相当于一个ifthenelse，再根据ifthenelse的逻辑，先算最左边的if里面的x和y，因此最上方分别是3和4，算完因为3&gt;=4 = False，所以是iff，因此我们只需要算false的结果也就是y。这个也算出来后最后就是整个式子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0" distT="0" distL="0" distR="0">
            <wp:extent cx="5274310" cy="2933700"/>
            <wp:effectExtent b="0" l="0" r="0" t="0"/>
            <wp:docPr descr="文本&#10;&#10;描述已自动生成" id="74" name="image37.png"/>
            <a:graphic>
              <a:graphicData uri="http://schemas.openxmlformats.org/drawingml/2006/picture">
                <pic:pic>
                  <pic:nvPicPr>
                    <pic:cNvPr descr="文本&#10;&#10;描述已自动生成"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0" distR="0">
            <wp:extent cx="5274310" cy="2964180"/>
            <wp:effectExtent b="0" l="0" r="0" t="0"/>
            <wp:docPr descr="图形用户界面, 文本, 应用程序, 电子邮件&#10;&#10;描述已自动生成" id="75" name="image43.png"/>
            <a:graphic>
              <a:graphicData uri="http://schemas.openxmlformats.org/drawingml/2006/picture">
                <pic:pic>
                  <pic:nvPicPr>
                    <pic:cNvPr descr="图形用户界面, 文本, 应用程序, 电子邮件&#10;&#10;描述已自动生成" id="0" name="image4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call by name 和 call by value 并不一样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0" distT="0" distL="0" distR="0">
            <wp:extent cx="5274310" cy="2939415"/>
            <wp:effectExtent b="0" l="0" r="0" t="0"/>
            <wp:docPr descr="图形用户界面, 文本, 应用程序&#10;&#10;描述已自动生成" id="76" name="image41.png"/>
            <a:graphic>
              <a:graphicData uri="http://schemas.openxmlformats.org/drawingml/2006/picture">
                <pic:pic>
                  <pic:nvPicPr>
                    <pic:cNvPr descr="图形用户界面, 文本, 应用程序&#10;&#10;描述已自动生成" id="0" name="image4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Call by name的逻辑是从左到右，外面优先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左边外面的第一个function是max因此第一个需要计算和证明的是max，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Max相当于ifthenelse，所以倒数第二层是ifthenelse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得要证明ifthenelse后，可以看到ifthenelse最左边的function是if x&gt;=y，但此时因为y还没计算出来等于4，所以我们代入的是square(2) （只有在需要的时候才去计算他，这个时候我们才可能需要他）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在if x&gt;=y这个部分，我们还是遵从从左到右的逻辑，先计算并证明3，然后才到square(2)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证完s2后，我们已经得到计算if所需的所有数值，并得出我们要output y（注意，不是直接output4这个数字，而是s2这个function，因此我们在证y是不是直接证4=4，而是再证一遍s2）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证完s2后我们得到了所有我们需要的东西，最后得到ifthenelse的结果，因为ifthenelse的结果就是max的结果，我们又得到max的结果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0" distT="0" distL="0" distR="0">
            <wp:extent cx="4355625" cy="2433193"/>
            <wp:effectExtent b="0" l="0" r="0" t="0"/>
            <wp:docPr descr="图形用户界面, 文本, 应用程序, 电子邮件&#10;&#10;描述已自动生成" id="77" name="image39.png"/>
            <a:graphic>
              <a:graphicData uri="http://schemas.openxmlformats.org/drawingml/2006/picture">
                <pic:pic>
                  <pic:nvPicPr>
                    <pic:cNvPr descr="图形用户界面, 文本, 应用程序, 电子邮件&#10;&#10;描述已自动生成"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5625" cy="2433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0" distT="0" distL="0" distR="0">
            <wp:extent cx="3149553" cy="6367536"/>
            <wp:effectExtent b="0" l="0" r="0" t="0"/>
            <wp:docPr descr="文本&#10;&#10;描述已自动生成" id="78" name="image42.png"/>
            <a:graphic>
              <a:graphicData uri="http://schemas.openxmlformats.org/drawingml/2006/picture">
                <pic:pic>
                  <pic:nvPicPr>
                    <pic:cNvPr descr="文本&#10;&#10;描述已自动生成"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9553" cy="6367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0" distT="0" distL="0" distR="0">
            <wp:extent cx="5274310" cy="2306320"/>
            <wp:effectExtent b="0" l="0" r="0" t="0"/>
            <wp:docPr descr="图形用户界面, 文本, 应用程序&#10;&#10;描述已自动生成" id="49" name="image16.png"/>
            <a:graphic>
              <a:graphicData uri="http://schemas.openxmlformats.org/drawingml/2006/picture">
                <pic:pic>
                  <pic:nvPicPr>
                    <pic:cNvPr descr="图形用户界面, 文本, 应用程序&#10;&#10;描述已自动生成"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0" distT="0" distL="0" distR="0">
            <wp:extent cx="5075634" cy="2898965"/>
            <wp:effectExtent b="0" l="0" r="0" t="0"/>
            <wp:docPr descr="文本&#10;&#10;中度可信度描述已自动生成" id="50" name="image35.png"/>
            <a:graphic>
              <a:graphicData uri="http://schemas.openxmlformats.org/drawingml/2006/picture">
                <pic:pic>
                  <pic:nvPicPr>
                    <pic:cNvPr descr="文本&#10;&#10;中度可信度描述已自动生成"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5634" cy="2898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最后一个式子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0" distT="0" distL="0" distR="0">
            <wp:extent cx="3682260" cy="5634221"/>
            <wp:effectExtent b="0" l="0" r="0" t="0"/>
            <wp:docPr descr="图形用户界面, 文本, 应用程序&#10;&#10;描述已自动生成" id="51" name="image24.png"/>
            <a:graphic>
              <a:graphicData uri="http://schemas.openxmlformats.org/drawingml/2006/picture">
                <pic:pic>
                  <pic:nvPicPr>
                    <pic:cNvPr descr="图形用户界面, 文本, 应用程序&#10;&#10;描述已自动生成"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2260" cy="5634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0" distT="0" distL="0" distR="0">
            <wp:extent cx="5274310" cy="2972435"/>
            <wp:effectExtent b="0" l="0" r="0" t="0"/>
            <wp:docPr descr="图形用户界面, 应用程序&#10;&#10;描述已自动生成" id="52" name="image21.png"/>
            <a:graphic>
              <a:graphicData uri="http://schemas.openxmlformats.org/drawingml/2006/picture">
                <pic:pic>
                  <pic:nvPicPr>
                    <pic:cNvPr descr="图形用户界面, 应用程序&#10;&#10;描述已自动生成"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这个遵循的逻辑则是简单的从左到右，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左边第一个是if，则先证明if是bool，int bop int -&gt; bool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If之后是1，1就是int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在之后是x * fact(…)， 因为int op int -&gt; int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最后得到if bool then int else int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0" distT="0" distL="0" distR="0">
            <wp:extent cx="5274310" cy="794385"/>
            <wp:effectExtent b="0" l="0" r="0" t="0"/>
            <wp:docPr descr="图片包含 公司名称&#10;&#10;描述已自动生成" id="53" name="image22.png"/>
            <a:graphic>
              <a:graphicData uri="http://schemas.openxmlformats.org/drawingml/2006/picture">
                <pic:pic>
                  <pic:nvPicPr>
                    <pic:cNvPr descr="图片包含 公司名称&#10;&#10;描述已自动生成"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0" distT="0" distL="0" distR="0">
            <wp:extent cx="5274310" cy="2896235"/>
            <wp:effectExtent b="0" l="0" r="0" t="0"/>
            <wp:docPr descr="图形用户界面, 文本, 应用程序&#10;&#10;描述已自动生成" id="54" name="image23.png"/>
            <a:graphic>
              <a:graphicData uri="http://schemas.openxmlformats.org/drawingml/2006/picture">
                <pic:pic>
                  <pic:nvPicPr>
                    <pic:cNvPr descr="图形用户界面, 文本, 应用程序&#10;&#10;描述已自动生成"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这个更加简单，依然遵循从左到右的原则。3直接是int而s2是(int)-&gt; int（前提条件），则只需要证括号内的2也是int即可</w:t>
      </w:r>
      <w:r w:rsidDel="00000000" w:rsidR="00000000" w:rsidRPr="00000000">
        <w:rPr/>
        <w:drawing>
          <wp:inline distB="0" distT="0" distL="0" distR="0">
            <wp:extent cx="4831658" cy="2675852"/>
            <wp:effectExtent b="0" l="0" r="0" t="0"/>
            <wp:docPr descr="图形用户界面, 文本&#10;&#10;描述已自动生成" id="55" name="image19.png"/>
            <a:graphic>
              <a:graphicData uri="http://schemas.openxmlformats.org/drawingml/2006/picture">
                <pic:pic>
                  <pic:nvPicPr>
                    <pic:cNvPr descr="图形用户界面, 文本&#10;&#10;描述已自动生成"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1658" cy="2675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0" distT="0" distL="0" distR="0">
            <wp:extent cx="4877790" cy="2659705"/>
            <wp:effectExtent b="0" l="0" r="0" t="0"/>
            <wp:docPr descr="图形用户界面, 文本, 应用程序, 电子邮件&#10;&#10;描述已自动生成" id="56" name="image46.png"/>
            <a:graphic>
              <a:graphicData uri="http://schemas.openxmlformats.org/drawingml/2006/picture">
                <pic:pic>
                  <pic:nvPicPr>
                    <pic:cNvPr descr="图形用户界面, 文本, 应用程序, 电子邮件&#10;&#10;描述已自动生成" id="0" name="image4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7790" cy="2659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0" distT="0" distL="0" distR="0">
            <wp:extent cx="4933284" cy="2704219"/>
            <wp:effectExtent b="0" l="0" r="0" t="0"/>
            <wp:docPr descr="图形用户界面, 文本&#10;&#10;描述已自动生成" id="57" name="image34.png"/>
            <a:graphic>
              <a:graphicData uri="http://schemas.openxmlformats.org/drawingml/2006/picture">
                <pic:pic>
                  <pic:nvPicPr>
                    <pic:cNvPr descr="图形用户界面, 文本&#10;&#10;描述已自动生成"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284" cy="2704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009900"/>
            <wp:effectExtent b="0" l="0" r="0" t="0"/>
            <wp:docPr id="3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073400"/>
            <wp:effectExtent b="0" l="0" r="0" t="0"/>
            <wp:docPr id="3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fact 是已知的一定正确的东西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rule是我们定义的，正确的规则，比如如果a喜欢b，b喜欢c则a也喜欢c，这个rule可能看着很奇怪，但是他是一个你定义的规则，所以他是一个一定正确的前提条件。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goal是我们想要证明是否正确的东西，比如我们有fact a喜欢b， b喜欢c，以及rule 如果a喜欢b，b喜欢c则a喜欢c。同时我们的goal是a喜欢c。意思就是我们需要根据已有的fact和rule来证明我们的goals是对是错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query则是用户输入到terminal询问是否成立的东西，query是一种goal，但goal不一定是query。比如我可以问系统c喜不喜欢a，系统就会根据已有的条件来查询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959100"/>
            <wp:effectExtent b="0" l="0" r="0" t="0"/>
            <wp:docPr id="4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3035300"/>
            <wp:effectExtent b="0" l="0" r="0" t="0"/>
            <wp:docPr id="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可能：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如果只有一个positive的话，一定是fact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一个positive和几个negaive一定是rule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全是negative一定是goal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022600"/>
            <wp:effectExtent b="0" l="0" r="0" t="0"/>
            <wp:docPr id="4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1115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替换是发生在一瞬间的，所以虽然第二个例子里，y被替换成z的同时z被替换成b，但是最终替换出来的y不会变成b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4603378" cy="2767013"/>
            <wp:effectExtent b="0" l="0" r="0" t="0"/>
            <wp:docPr id="4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3378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hot/1的意思是创造一个名为hot的function，1代表只接受一个argument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4576763" cy="2714734"/>
            <wp:effectExtent b="0" l="0" r="0" t="0"/>
            <wp:docPr id="4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714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4586267" cy="2680041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67" cy="2680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Week 10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4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f(X) {X -&gt; Y} = f(Y)因为X被Y replace了，但是f(Y) {X-&gt;Y}不会有任何变化，因为f(Y)里面的是Y不是X，因此 f(X)σ = f(Y) = f(Y)σ when σ = {X -&gt; Y}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但是ρ会对X 和 Y都有影响，因为两个都会被替换成a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因为我们可以通过{Y -&gt; a}把Y替换成a，但是我们不可能把a反过来替换成Y，所以在这个情况下σ是most general unifier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84500"/>
            <wp:effectExtent b="0" l="0" r="0" t="0"/>
            <wp:docPr id="3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74000" cy="3022600"/>
            <wp:effectExtent b="0" l="0" r="0" t="0"/>
            <wp:docPr id="3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我们确实可以把X和Y替换成a来解决问题，但是一旦我们这么做了，这个替换就无法逆转，因此假如出现问题像是q(b)，我们就没办法解决了，因为我们已经把X和Y替换成了a，所以如果可以尽可能不要替换成a之类的constant。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59100"/>
            <wp:effectExtent b="0" l="0" r="0" t="0"/>
            <wp:docPr id="4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4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这里的 E 代表其他的equations，比如X = g(a), b = b, X = g(Z), f(a, Y) = f(Z, Y). 在rule 5的情况下 X = t就是 X = g(a)， E 则是 X = g(Z), f(a, Y) = f(Z, Y).同时因为rule 5 所以下一步是替换 X= g(Z) 中的 X 为g(a)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（1）的意思是two function will unify if the y have the </w:t>
      </w:r>
      <w:r w:rsidDel="00000000" w:rsidR="00000000" w:rsidRPr="00000000">
        <w:rPr>
          <w:b w:val="1"/>
          <w:rtl w:val="0"/>
        </w:rPr>
        <w:t xml:space="preserve">same function symbol</w:t>
      </w:r>
      <w:r w:rsidDel="00000000" w:rsidR="00000000" w:rsidRPr="00000000">
        <w:rPr>
          <w:rtl w:val="0"/>
        </w:rPr>
        <w:t xml:space="preserve"> that applied to</w:t>
      </w:r>
      <w:r w:rsidDel="00000000" w:rsidR="00000000" w:rsidRPr="00000000">
        <w:rPr>
          <w:b w:val="1"/>
          <w:rtl w:val="0"/>
        </w:rPr>
        <w:t xml:space="preserve"> same number of argument</w:t>
      </w:r>
      <w:r w:rsidDel="00000000" w:rsidR="00000000" w:rsidRPr="00000000">
        <w:rPr>
          <w:rtl w:val="0"/>
        </w:rPr>
        <w:t xml:space="preserve">s and each pair of arguments unify. 比如1中，funtion symbol都是 f(x) 且argument数量相同都是n，所以他们可以unify。但是2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中function symbol不同，并且argument数量也完全不一样，所以他们不能unify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（6）的情况是如果X在 t 中出现了，且X不等于 t 那就替换失败了，比如X = f(X) 这假设 f(X) = t，也就是说X经过了一系列计算得到 t，那么X本身就不可能是 t，这个时候你把X替换成 f(X)相当于把 f(X)变成 f(f(X))，这并不合理。</w:t>
      </w:r>
      <w:r w:rsidDel="00000000" w:rsidR="00000000" w:rsidRPr="00000000">
        <w:rPr/>
        <w:drawing>
          <wp:inline distB="114300" distT="114300" distL="114300" distR="114300">
            <wp:extent cx="5274000" cy="2959100"/>
            <wp:effectExtent b="0" l="0" r="0" t="0"/>
            <wp:docPr id="4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74000" cy="2933700"/>
            <wp:effectExtent b="0" l="0" r="0" t="0"/>
            <wp:docPr id="4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74000" cy="2882900"/>
            <wp:effectExtent b="0" l="0" r="0" t="0"/>
            <wp:docPr id="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等线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等线" w:cs="等线" w:eastAsia="等线" w:hAnsi="等线"/>
        <w:sz w:val="21"/>
        <w:szCs w:val="21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jc w:val="both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header"/>
    <w:basedOn w:val="a"/>
    <w:link w:val="a4"/>
    <w:uiPriority w:val="99"/>
    <w:unhideWhenUsed w:val="1"/>
    <w:rsid w:val="00A51CC2"/>
    <w:pPr>
      <w:pBdr>
        <w:bottom w:color="auto" w:space="1" w:sz="6" w:val="single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4" w:customStyle="1">
    <w:name w:val="页眉 字符"/>
    <w:basedOn w:val="a0"/>
    <w:link w:val="a3"/>
    <w:uiPriority w:val="99"/>
    <w:rsid w:val="00A51CC2"/>
    <w:rPr>
      <w:sz w:val="18"/>
      <w:szCs w:val="18"/>
    </w:rPr>
  </w:style>
  <w:style w:type="paragraph" w:styleId="a5">
    <w:name w:val="footer"/>
    <w:basedOn w:val="a"/>
    <w:link w:val="a6"/>
    <w:uiPriority w:val="99"/>
    <w:unhideWhenUsed w:val="1"/>
    <w:rsid w:val="00A51C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6" w:customStyle="1">
    <w:name w:val="页脚 字符"/>
    <w:basedOn w:val="a0"/>
    <w:link w:val="a5"/>
    <w:uiPriority w:val="99"/>
    <w:rsid w:val="00A51CC2"/>
    <w:rPr>
      <w:sz w:val="18"/>
      <w:szCs w:val="1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28.png"/><Relationship Id="rId41" Type="http://schemas.openxmlformats.org/officeDocument/2006/relationships/image" Target="media/image14.png"/><Relationship Id="rId44" Type="http://schemas.openxmlformats.org/officeDocument/2006/relationships/image" Target="media/image13.png"/><Relationship Id="rId43" Type="http://schemas.openxmlformats.org/officeDocument/2006/relationships/image" Target="media/image33.png"/><Relationship Id="rId46" Type="http://schemas.openxmlformats.org/officeDocument/2006/relationships/image" Target="media/image17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2.png"/><Relationship Id="rId47" Type="http://schemas.openxmlformats.org/officeDocument/2006/relationships/image" Target="media/image12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8.png"/><Relationship Id="rId8" Type="http://schemas.openxmlformats.org/officeDocument/2006/relationships/image" Target="media/image15.png"/><Relationship Id="rId31" Type="http://schemas.openxmlformats.org/officeDocument/2006/relationships/image" Target="media/image24.png"/><Relationship Id="rId30" Type="http://schemas.openxmlformats.org/officeDocument/2006/relationships/image" Target="media/image35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5" Type="http://schemas.openxmlformats.org/officeDocument/2006/relationships/image" Target="media/image19.png"/><Relationship Id="rId34" Type="http://schemas.openxmlformats.org/officeDocument/2006/relationships/image" Target="media/image23.png"/><Relationship Id="rId37" Type="http://schemas.openxmlformats.org/officeDocument/2006/relationships/image" Target="media/image34.png"/><Relationship Id="rId36" Type="http://schemas.openxmlformats.org/officeDocument/2006/relationships/image" Target="media/image46.png"/><Relationship Id="rId39" Type="http://schemas.openxmlformats.org/officeDocument/2006/relationships/image" Target="media/image4.png"/><Relationship Id="rId38" Type="http://schemas.openxmlformats.org/officeDocument/2006/relationships/image" Target="media/image11.png"/><Relationship Id="rId20" Type="http://schemas.openxmlformats.org/officeDocument/2006/relationships/image" Target="media/image47.png"/><Relationship Id="rId22" Type="http://schemas.openxmlformats.org/officeDocument/2006/relationships/image" Target="media/image45.png"/><Relationship Id="rId21" Type="http://schemas.openxmlformats.org/officeDocument/2006/relationships/image" Target="media/image40.png"/><Relationship Id="rId24" Type="http://schemas.openxmlformats.org/officeDocument/2006/relationships/image" Target="media/image37.png"/><Relationship Id="rId23" Type="http://schemas.openxmlformats.org/officeDocument/2006/relationships/image" Target="media/image48.png"/><Relationship Id="rId26" Type="http://schemas.openxmlformats.org/officeDocument/2006/relationships/image" Target="media/image41.png"/><Relationship Id="rId25" Type="http://schemas.openxmlformats.org/officeDocument/2006/relationships/image" Target="media/image43.png"/><Relationship Id="rId28" Type="http://schemas.openxmlformats.org/officeDocument/2006/relationships/image" Target="media/image42.png"/><Relationship Id="rId27" Type="http://schemas.openxmlformats.org/officeDocument/2006/relationships/image" Target="media/image39.png"/><Relationship Id="rId29" Type="http://schemas.openxmlformats.org/officeDocument/2006/relationships/image" Target="media/image16.png"/><Relationship Id="rId51" Type="http://schemas.openxmlformats.org/officeDocument/2006/relationships/image" Target="media/image1.png"/><Relationship Id="rId50" Type="http://schemas.openxmlformats.org/officeDocument/2006/relationships/image" Target="media/image5.png"/><Relationship Id="rId53" Type="http://schemas.openxmlformats.org/officeDocument/2006/relationships/image" Target="media/image10.png"/><Relationship Id="rId52" Type="http://schemas.openxmlformats.org/officeDocument/2006/relationships/image" Target="media/image8.png"/><Relationship Id="rId11" Type="http://schemas.openxmlformats.org/officeDocument/2006/relationships/image" Target="media/image25.png"/><Relationship Id="rId55" Type="http://schemas.openxmlformats.org/officeDocument/2006/relationships/image" Target="media/image3.png"/><Relationship Id="rId10" Type="http://schemas.openxmlformats.org/officeDocument/2006/relationships/image" Target="media/image49.png"/><Relationship Id="rId54" Type="http://schemas.openxmlformats.org/officeDocument/2006/relationships/image" Target="media/image20.png"/><Relationship Id="rId13" Type="http://schemas.openxmlformats.org/officeDocument/2006/relationships/image" Target="media/image30.png"/><Relationship Id="rId12" Type="http://schemas.openxmlformats.org/officeDocument/2006/relationships/image" Target="media/image27.png"/><Relationship Id="rId15" Type="http://schemas.openxmlformats.org/officeDocument/2006/relationships/image" Target="media/image32.png"/><Relationship Id="rId14" Type="http://schemas.openxmlformats.org/officeDocument/2006/relationships/image" Target="media/image38.png"/><Relationship Id="rId17" Type="http://schemas.openxmlformats.org/officeDocument/2006/relationships/image" Target="media/image44.png"/><Relationship Id="rId16" Type="http://schemas.openxmlformats.org/officeDocument/2006/relationships/image" Target="media/image29.png"/><Relationship Id="rId19" Type="http://schemas.openxmlformats.org/officeDocument/2006/relationships/image" Target="media/image36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CpEund/i0zfcN56s6MSzp8B5oXQ==">AMUW2mVX5S45Z6ifp0mrnLoBxRWe2facWGpnpJHH0TyIu1fmXf68365iOMCAkhhsdX3rUcnsdgB+ve1NcFCZmzQB+/uF3EOuCs/21B6gBt2JLh6jxevKgQ/VhhSELRkhHoxAKMHJgEXp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2023-04-28T21:40:00Z</dcterms:created>
  <dc:creator>Bowen Zhu</dc:creator>
</cp:coreProperties>
</file>